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1C" w:rsidRDefault="0095601C" w:rsidP="0095601C">
      <w:pPr>
        <w:spacing w:before="100" w:beforeAutospacing="1" w:after="100" w:afterAutospacing="1"/>
        <w:jc w:val="center"/>
      </w:pPr>
      <w:r>
        <w:rPr>
          <w:rStyle w:val="a3"/>
          <w:sz w:val="25"/>
          <w:szCs w:val="25"/>
        </w:rPr>
        <w:t xml:space="preserve">Прокуратура Ленинского района </w:t>
      </w:r>
      <w:proofErr w:type="gramStart"/>
      <w:r>
        <w:rPr>
          <w:rStyle w:val="a3"/>
          <w:sz w:val="25"/>
          <w:szCs w:val="25"/>
        </w:rPr>
        <w:t>г</w:t>
      </w:r>
      <w:proofErr w:type="gramEnd"/>
      <w:r>
        <w:rPr>
          <w:rStyle w:val="a3"/>
          <w:sz w:val="25"/>
          <w:szCs w:val="25"/>
        </w:rPr>
        <w:t>. Иваново</w:t>
      </w:r>
    </w:p>
    <w:p w:rsidR="0095601C" w:rsidRDefault="0095601C" w:rsidP="0095601C">
      <w:pPr>
        <w:spacing w:before="100" w:beforeAutospacing="1" w:after="100" w:afterAutospacing="1"/>
        <w:jc w:val="center"/>
      </w:pPr>
      <w:r>
        <w:rPr>
          <w:rStyle w:val="a3"/>
          <w:sz w:val="25"/>
          <w:szCs w:val="25"/>
        </w:rPr>
        <w:t>разъясняет предусмотренную законодательством ответственность за неисполнение родителями своих обязанностей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 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Согласно ст. 69 Семейного Кодекса Российской Федерации,  родители (один из них) могут быть лишены родительских прав, если они: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уклоняются от выполнения обязанностей родителей, в том числе при злостном уклонении от уплаты алиментов;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злоупотребляют своими родительскими правами;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являются больными хроническим алкоголизмом или наркоманией;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в обучении, склонение к </w:t>
      </w:r>
      <w:proofErr w:type="gramStart"/>
      <w:r>
        <w:rPr>
          <w:sz w:val="25"/>
          <w:szCs w:val="25"/>
        </w:rPr>
        <w:t>попрошайничеству</w:t>
      </w:r>
      <w:proofErr w:type="gramEnd"/>
      <w:r>
        <w:rPr>
          <w:sz w:val="25"/>
          <w:szCs w:val="25"/>
        </w:rPr>
        <w:t>, воровству, проституции, употреблению спиртных напитков или наркотиков и т.п.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proofErr w:type="gramStart"/>
      <w:r>
        <w:rPr>
          <w:sz w:val="25"/>
          <w:szCs w:val="25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Лишение родительских прав не освобождает родителей от обязанности содержать своего ребенка.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 </w:t>
      </w:r>
    </w:p>
    <w:p w:rsidR="0095601C" w:rsidRDefault="0095601C" w:rsidP="0095601C">
      <w:pPr>
        <w:spacing w:before="100" w:beforeAutospacing="1" w:after="100" w:afterAutospacing="1"/>
        <w:ind w:firstLine="720"/>
        <w:jc w:val="both"/>
      </w:pPr>
      <w:r>
        <w:rPr>
          <w:sz w:val="25"/>
          <w:szCs w:val="25"/>
        </w:rPr>
        <w:t> </w:t>
      </w:r>
    </w:p>
    <w:p w:rsidR="008D24E2" w:rsidRDefault="008D24E2"/>
    <w:sectPr w:rsidR="008D24E2" w:rsidSect="008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1C"/>
    <w:rsid w:val="008D24E2"/>
    <w:rsid w:val="0095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dou120</dc:creator>
  <cp:lastModifiedBy>dou120</cp:lastModifiedBy>
  <cp:revision>1</cp:revision>
  <dcterms:created xsi:type="dcterms:W3CDTF">2015-09-15T11:26:00Z</dcterms:created>
  <dcterms:modified xsi:type="dcterms:W3CDTF">2015-09-15T11:27:00Z</dcterms:modified>
</cp:coreProperties>
</file>